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2C078E63" wp14:textId="5B67722F">
      <w:r w:rsidR="708AB681">
        <w:rPr/>
        <w:t>Descriptive Transcript</w:t>
      </w:r>
      <w:r w:rsidR="5EB82AD4">
        <w:rPr/>
        <w:t xml:space="preserve"> – </w:t>
      </w:r>
      <w:r w:rsidR="5EB82AD4">
        <w:rPr/>
        <w:t>MicNite</w:t>
      </w:r>
      <w:r w:rsidR="5EB82AD4">
        <w:rPr/>
        <w:t xml:space="preserve"> – Daniel Costinett</w:t>
      </w:r>
    </w:p>
    <w:p w:rsidR="708AB681" w:rsidRDefault="708AB681" w14:paraId="575CF0FC" w14:textId="59242D08">
      <w:r w:rsidR="708AB681">
        <w:rPr/>
        <w:t>Screen shows graphic for “</w:t>
      </w:r>
      <w:r w:rsidR="708AB681">
        <w:rPr/>
        <w:t>MicNite</w:t>
      </w:r>
      <w:r w:rsidR="708AB681">
        <w:rPr/>
        <w:t xml:space="preserve"> talks by </w:t>
      </w:r>
      <w:r w:rsidR="708AB681">
        <w:rPr/>
        <w:t>utk</w:t>
      </w:r>
      <w:r w:rsidR="708AB681">
        <w:rPr/>
        <w:t xml:space="preserve"> faculty” along with the University of Tennessee, Knoxville graphic.</w:t>
      </w:r>
    </w:p>
    <w:p w:rsidR="708AB681" w:rsidRDefault="708AB681" w14:paraId="6D37269B" w14:textId="1CEADC22">
      <w:r w:rsidR="708AB681">
        <w:rPr/>
        <w:t>A small box shows the speaker, Daniel Costinett.</w:t>
      </w:r>
    </w:p>
    <w:p w:rsidR="708AB681" w:rsidRDefault="708AB681" w14:paraId="0D9E24BB" w14:textId="6C308AED">
      <w:r w:rsidR="708AB681">
        <w:rPr/>
        <w:t xml:space="preserve">A </w:t>
      </w:r>
      <w:r w:rsidR="708AB681">
        <w:rPr/>
        <w:t>larger box</w:t>
      </w:r>
      <w:r w:rsidR="708AB681">
        <w:rPr/>
        <w:t xml:space="preserve"> </w:t>
      </w:r>
      <w:r w:rsidR="708AB681">
        <w:rPr/>
        <w:t>shows</w:t>
      </w:r>
      <w:r w:rsidR="708AB681">
        <w:rPr/>
        <w:t xml:space="preserve"> his presentation slides.</w:t>
      </w:r>
    </w:p>
    <w:p w:rsidR="708AB681" w:rsidRDefault="708AB681" w14:paraId="424E3952" w14:textId="38140F10">
      <w:r w:rsidR="708AB681">
        <w:rPr/>
        <w:t xml:space="preserve">First slide introduces speaker with words: “Daniel </w:t>
      </w:r>
      <w:r w:rsidR="708AB681">
        <w:rPr/>
        <w:t>Costinett</w:t>
      </w:r>
      <w:r w:rsidR="708AB681">
        <w:rPr/>
        <w:t xml:space="preserve"> – Professor, Department of Electrical engineering &amp; computer science, Ticket College of Engineering” with the title “The Hidden and Ubiquitous Power Electronics Technolo</w:t>
      </w:r>
      <w:r w:rsidR="33CAD128">
        <w:rPr/>
        <w:t>gies Shaping Our Lives”</w:t>
      </w:r>
    </w:p>
    <w:p w:rsidR="33CAD128" w:rsidRDefault="33CAD128" w14:paraId="1DC2A3C9" w14:textId="746F70E1">
      <w:r w:rsidR="33CAD128">
        <w:rPr/>
        <w:t>Audience counts down “3,2,1” as the numbers appear on the screen</w:t>
      </w:r>
    </w:p>
    <w:p w:rsidR="33CAD128" w:rsidRDefault="33CAD128" w14:paraId="228F2827" w14:textId="53C4A4BB">
      <w:r w:rsidR="33CAD128">
        <w:rPr/>
        <w:t>Presentation slide changes to pictures of electrical engineering classroom at the University of Tennessee, Knoxville</w:t>
      </w:r>
    </w:p>
    <w:p w:rsidR="33CAD128" w:rsidRDefault="33CAD128" w14:paraId="2D8BF8D2" w14:textId="53AC21CE">
      <w:r w:rsidR="33CAD128">
        <w:rPr/>
        <w:t>Costinett</w:t>
      </w:r>
      <w:r w:rsidR="33CAD128">
        <w:rPr/>
        <w:t>: “</w:t>
      </w:r>
      <w:r w:rsidR="33CAD128">
        <w:rPr/>
        <w:t>I've</w:t>
      </w:r>
      <w:r w:rsidR="33CAD128">
        <w:rPr/>
        <w:t xml:space="preserve"> been a professor of electrical engineering here at the University of Tennessee for the past 12 years. And over that time, I realized that I learned as much from my students as they </w:t>
      </w:r>
      <w:r w:rsidR="33CAD128">
        <w:rPr/>
        <w:t>learn</w:t>
      </w:r>
      <w:r w:rsidR="33CAD128">
        <w:rPr/>
        <w:t xml:space="preserve"> from me. </w:t>
      </w:r>
      <w:r w:rsidR="33CAD128">
        <w:rPr/>
        <w:t>So</w:t>
      </w:r>
      <w:r w:rsidR="33CAD128">
        <w:rPr/>
        <w:t xml:space="preserve"> when I began preparing this presentation, I thought, how would my students explain power electronics to an audience of academics from various disciplines?”</w:t>
      </w:r>
    </w:p>
    <w:p w:rsidR="33CAD128" w:rsidP="4B72A5F8" w:rsidRDefault="33CAD128" w14:paraId="07280CC7" w14:textId="5206518D">
      <w:pPr>
        <w:pStyle w:val="Normal"/>
      </w:pPr>
      <w:r w:rsidR="33CAD128">
        <w:rPr/>
        <w:t xml:space="preserve">Presentation slide changes to a screenshot of website ChatGPT with the prompted question “Draft a 20-slide presentation explaining the field “power electronics” to an </w:t>
      </w:r>
      <w:r w:rsidR="33CAD128">
        <w:rPr/>
        <w:t>audiences of academics</w:t>
      </w:r>
      <w:r w:rsidR="33CAD128">
        <w:rPr/>
        <w:t xml:space="preserve"> from various disciplines”</w:t>
      </w:r>
    </w:p>
    <w:p w:rsidR="33CAD128" w:rsidP="4B72A5F8" w:rsidRDefault="33CAD128" w14:paraId="40F20BE4" w14:textId="253B8CBF">
      <w:pPr>
        <w:pStyle w:val="Normal"/>
      </w:pPr>
      <w:r w:rsidR="33CAD128">
        <w:rPr/>
        <w:t>Costinett</w:t>
      </w:r>
      <w:r w:rsidR="33CAD128">
        <w:rPr/>
        <w:t xml:space="preserve">: “So, much as they would, I looked </w:t>
      </w:r>
      <w:r w:rsidR="33CAD128">
        <w:rPr/>
        <w:t>to</w:t>
      </w:r>
      <w:r w:rsidR="33CAD128">
        <w:rPr/>
        <w:t xml:space="preserve"> modern productivity tools to help enhance my impact. See, the trouble with explaining power electronics is that </w:t>
      </w:r>
      <w:r w:rsidR="33CAD128">
        <w:rPr/>
        <w:t>it's</w:t>
      </w:r>
      <w:r w:rsidR="33CAD128">
        <w:rPr/>
        <w:t xml:space="preserve"> ever present and </w:t>
      </w:r>
      <w:r w:rsidR="33CAD128">
        <w:rPr/>
        <w:t>impacts</w:t>
      </w:r>
      <w:r w:rsidR="33CAD128">
        <w:rPr/>
        <w:t xml:space="preserve"> a lot of our daily lives, but the underlying technologies are quite complex and hard to see. How </w:t>
      </w:r>
      <w:r w:rsidR="33CAD128">
        <w:rPr/>
        <w:t>they're</w:t>
      </w:r>
      <w:r w:rsidR="33CAD128">
        <w:rPr/>
        <w:t xml:space="preserve"> </w:t>
      </w:r>
      <w:r w:rsidR="33CAD128">
        <w:rPr/>
        <w:t>impacting</w:t>
      </w:r>
      <w:r w:rsidR="33CAD128">
        <w:rPr/>
        <w:t xml:space="preserve"> </w:t>
      </w:r>
      <w:r w:rsidR="33CAD128">
        <w:rPr/>
        <w:t>things.”</w:t>
      </w:r>
    </w:p>
    <w:p w:rsidR="33CAD128" w:rsidP="4B72A5F8" w:rsidRDefault="33CAD128" w14:paraId="1ED2EC33" w14:textId="7B8D02DE">
      <w:pPr>
        <w:pStyle w:val="Normal"/>
      </w:pPr>
      <w:r w:rsidR="33CAD128">
        <w:rPr/>
        <w:t>Presentation slide changes to a ChatGPT (artificial intelligence)- generated photo of a man holding a phone with ChatGPT pulled up. You notice there are 7 total fingers.</w:t>
      </w:r>
      <w:r w:rsidR="3370891E">
        <w:rPr/>
        <w:t xml:space="preserve"> (Image credit: ChatGPT 2025)</w:t>
      </w:r>
    </w:p>
    <w:p w:rsidR="33CAD128" w:rsidP="4B72A5F8" w:rsidRDefault="33CAD128" w14:paraId="45E81DAE" w14:textId="37500C50">
      <w:pPr>
        <w:pStyle w:val="Normal"/>
      </w:pPr>
      <w:r w:rsidR="33CAD128">
        <w:rPr/>
        <w:t>Costinett</w:t>
      </w:r>
      <w:r w:rsidR="33CAD128">
        <w:rPr/>
        <w:t>: “It was at this point that I, staring at my over-</w:t>
      </w:r>
      <w:r w:rsidR="33CAD128">
        <w:rPr/>
        <w:t>phelanged</w:t>
      </w:r>
      <w:r w:rsidR="33CAD128">
        <w:rPr/>
        <w:t xml:space="preserve"> hand, decided that I would not use ChatGPT at all for my presentation and instead would attempt to explain power electronics by examining how the query I was trying to send is actually enabled by power electronics technologies themselves.”</w:t>
      </w:r>
    </w:p>
    <w:p w:rsidR="226096EE" w:rsidP="4B72A5F8" w:rsidRDefault="226096EE" w14:paraId="6AD1EAEF" w14:textId="2A429086">
      <w:pPr>
        <w:pStyle w:val="Normal"/>
      </w:pPr>
      <w:r w:rsidR="226096EE">
        <w:rPr/>
        <w:t>Presentati</w:t>
      </w:r>
      <w:r w:rsidR="13C3EF4D">
        <w:rPr/>
        <w:t xml:space="preserve">on </w:t>
      </w:r>
      <w:r w:rsidR="226096EE">
        <w:rPr/>
        <w:t xml:space="preserve">slide changes </w:t>
      </w:r>
      <w:r w:rsidR="3DCF7E9D">
        <w:rPr/>
        <w:t>to man holding phone with screen removed – showing the electronic board that makes up the inside of the cell phone.</w:t>
      </w:r>
      <w:r w:rsidR="4355E1B0">
        <w:rPr/>
        <w:t xml:space="preserve"> (Image credit: IFIXIT)</w:t>
      </w:r>
    </w:p>
    <w:p w:rsidR="226096EE" w:rsidRDefault="226096EE" w14:paraId="51B96A6B" w14:textId="28F63824">
      <w:r w:rsidR="226096EE">
        <w:rPr/>
        <w:t>Costinett</w:t>
      </w:r>
      <w:r w:rsidR="226096EE">
        <w:rPr/>
        <w:t xml:space="preserve">: “Staring at my phone and looking just below the surface, I can see power electronics technologies make up </w:t>
      </w:r>
      <w:r w:rsidR="226096EE">
        <w:rPr/>
        <w:t>a majority of</w:t>
      </w:r>
      <w:r w:rsidR="226096EE">
        <w:rPr/>
        <w:t xml:space="preserve"> the circuit board space within something within my cellphone. </w:t>
      </w:r>
      <w:r w:rsidR="226096EE">
        <w:rPr/>
        <w:t>This</w:t>
      </w:r>
      <w:r w:rsidR="226096EE">
        <w:rPr/>
        <w:t xml:space="preserve"> power electronics converters need to be individually designed in </w:t>
      </w:r>
      <w:r w:rsidR="226096EE">
        <w:rPr/>
        <w:t>orders</w:t>
      </w:r>
      <w:r w:rsidR="226096EE">
        <w:rPr/>
        <w:t xml:space="preserve"> to apply precisely regulated voltages to the individual components within the cellphone. Things like the screen, </w:t>
      </w:r>
      <w:r w:rsidR="226096EE">
        <w:rPr/>
        <w:t>radios</w:t>
      </w:r>
      <w:r w:rsidR="226096EE">
        <w:rPr/>
        <w:t xml:space="preserve"> and different sensors.</w:t>
      </w:r>
      <w:r w:rsidR="62A4C183">
        <w:rPr/>
        <w:t xml:space="preserve"> And miniaturization of these technologies allows the miniaturization of my cell phone.</w:t>
      </w:r>
      <w:r w:rsidR="226096EE">
        <w:rPr/>
        <w:t>”</w:t>
      </w:r>
    </w:p>
    <w:p w:rsidR="60C29C93" w:rsidRDefault="60C29C93" w14:paraId="4643B781" w14:textId="5F567C38">
      <w:r w:rsidR="60C29C93">
        <w:rPr/>
        <w:t>Presentation slide changes to a hand holding a phone – showing only the wireless charging pad inside the device. There is also a graphic depicting a wireless charging desk.</w:t>
      </w:r>
    </w:p>
    <w:p w:rsidR="4DD99B38" w:rsidRDefault="4DD99B38" w14:paraId="3BD960AE" w14:textId="08F95E5F">
      <w:r w:rsidR="4DD99B38">
        <w:rPr/>
        <w:t>Costinett</w:t>
      </w:r>
      <w:r w:rsidR="4DD99B38">
        <w:rPr/>
        <w:t xml:space="preserve">: “A large </w:t>
      </w:r>
      <w:r w:rsidR="4DD99B38">
        <w:rPr/>
        <w:t>component</w:t>
      </w:r>
      <w:r w:rsidR="4DD99B38">
        <w:rPr/>
        <w:t xml:space="preserve"> within the cell phone is the wireless coil, which allows contactless charging and a seamless charging experience. This technology will soon be distributed to many mobile electronics, allowing us to have a wireless power revolution comparable to that of wireless data, before.”</w:t>
      </w:r>
    </w:p>
    <w:p w:rsidR="4DD99B38" w:rsidRDefault="4DD99B38" w14:paraId="1CC03CDF" w14:textId="3F31F7C6">
      <w:r w:rsidR="4DD99B38">
        <w:rPr/>
        <w:t xml:space="preserve">Presentation slide changes to picture of </w:t>
      </w:r>
      <w:r w:rsidR="6D765B1E">
        <w:rPr/>
        <w:t xml:space="preserve">a cell tower next to a graphic of </w:t>
      </w:r>
      <w:r w:rsidR="6D765B1E">
        <w:rPr/>
        <w:t>a server</w:t>
      </w:r>
      <w:r w:rsidR="6D765B1E">
        <w:rPr/>
        <w:t xml:space="preserve"> room.</w:t>
      </w:r>
    </w:p>
    <w:p w:rsidR="4DD99B38" w:rsidRDefault="4DD99B38" w14:paraId="18974E30" w14:textId="0E2E8793">
      <w:r w:rsidR="4DD99B38">
        <w:rPr/>
        <w:t>Costinett</w:t>
      </w:r>
      <w:r w:rsidR="4DD99B38">
        <w:rPr/>
        <w:t>: “Speaking of wireless data, my query is being sent back to the ChatGPT servers through a wireless network enabled by power electronics.</w:t>
      </w:r>
      <w:r w:rsidR="37CABEDC">
        <w:rPr/>
        <w:t xml:space="preserve">Power electronics powers both to </w:t>
      </w:r>
      <w:r w:rsidR="37CABEDC">
        <w:rPr/>
        <w:t>transmit</w:t>
      </w:r>
      <w:r w:rsidR="37CABEDC">
        <w:rPr/>
        <w:t xml:space="preserve"> and receive radios.”</w:t>
      </w:r>
    </w:p>
    <w:p w:rsidR="37CABEDC" w:rsidRDefault="37CABEDC" w14:paraId="2A60E9A0" w14:textId="43BA94EF">
      <w:r w:rsidR="37CABEDC">
        <w:rPr/>
        <w:t xml:space="preserve">Presentation slide changes to graph showing the electricity demand of 2023 by thousands of </w:t>
      </w:r>
      <w:r w:rsidR="37CABEDC">
        <w:rPr/>
        <w:t>terawatt</w:t>
      </w:r>
      <w:r w:rsidR="37CABEDC">
        <w:rPr/>
        <w:t>-hours. It is titled “All data centers combined use as much power as some of the world’s largest economies</w:t>
      </w:r>
      <w:r w:rsidR="37CABEDC">
        <w:rPr/>
        <w:t>”</w:t>
      </w:r>
      <w:r w:rsidR="78D21194">
        <w:rPr/>
        <w:t>.</w:t>
      </w:r>
      <w:r w:rsidR="78D21194">
        <w:rPr/>
        <w:t xml:space="preserve"> The graph shows that China uses around 9,000 terawatt-hours, US around 4,000, followed by India and Data Centers (2030e) sitting just below 2,000 terawatt-hours) This </w:t>
      </w:r>
      <w:r w:rsidR="59DA27F9">
        <w:rPr/>
        <w:t>graph sources: International Energy Agency; Organization of the Petroleum Exporting Countries; and IMF staff calculations.</w:t>
      </w:r>
    </w:p>
    <w:p w:rsidR="59DA27F9" w:rsidRDefault="59DA27F9" w14:paraId="280CDD31" w14:textId="5648EB00">
      <w:r w:rsidR="59DA27F9">
        <w:rPr/>
        <w:t>Costinett</w:t>
      </w:r>
      <w:r w:rsidR="59DA27F9">
        <w:rPr/>
        <w:t>: “</w:t>
      </w:r>
      <w:r w:rsidR="37CABEDC">
        <w:rPr/>
        <w:t xml:space="preserve">And although the 5G revolution is allowing more efficient energy communications, the continued growth in the number of devices communicating on wireless networks continues to increase </w:t>
      </w:r>
      <w:r w:rsidR="37CABEDC">
        <w:rPr/>
        <w:t>the energy</w:t>
      </w:r>
      <w:r w:rsidR="37CABEDC">
        <w:rPr/>
        <w:t xml:space="preserve"> consumption. That pales in comparison to the energy consumption of the data centers themselves, which </w:t>
      </w:r>
      <w:r w:rsidR="37CABEDC">
        <w:rPr/>
        <w:t>have</w:t>
      </w:r>
      <w:r w:rsidR="37CABEDC">
        <w:rPr/>
        <w:t xml:space="preserve"> been growing recently due to online services and increased rapidly due to AI.</w:t>
      </w:r>
      <w:r w:rsidR="1895F388">
        <w:rPr/>
        <w:t xml:space="preserve"> Modern data centers are consuming [mumbles] as much electricity as many small </w:t>
      </w:r>
      <w:r w:rsidR="1895F388">
        <w:rPr/>
        <w:t>nations, and</w:t>
      </w:r>
      <w:r w:rsidR="1895F388">
        <w:rPr/>
        <w:t xml:space="preserve"> only continue to grow.”</w:t>
      </w:r>
    </w:p>
    <w:p w:rsidR="1895F388" w:rsidRDefault="1895F388" w14:paraId="65301803" w14:textId="114832C7">
      <w:r w:rsidR="1895F388">
        <w:rPr/>
        <w:t xml:space="preserve">Presentation </w:t>
      </w:r>
      <w:r w:rsidR="1895F388">
        <w:rPr/>
        <w:t>slide changes to visual</w:t>
      </w:r>
      <w:r w:rsidR="1895F388">
        <w:rPr/>
        <w:t xml:space="preserve"> of how power electronics power data centers</w:t>
      </w:r>
    </w:p>
    <w:p w:rsidR="1895F388" w:rsidRDefault="1895F388" w14:paraId="199F977E" w14:textId="769132A6">
      <w:r w:rsidR="1895F388">
        <w:rPr/>
        <w:t>Costinett</w:t>
      </w:r>
      <w:r w:rsidR="1895F388">
        <w:rPr/>
        <w:t>: “</w:t>
      </w:r>
      <w:r w:rsidR="1895F388">
        <w:rPr/>
        <w:t xml:space="preserve">As data centers themselves are, enabled by power electronics. And while processors and GPUs are the brains of a data center, power electronics might be every other organ with 5 to 6 conversion </w:t>
      </w:r>
      <w:r w:rsidR="1895F388">
        <w:rPr/>
        <w:t>stages in</w:t>
      </w:r>
      <w:r w:rsidR="1895F388">
        <w:rPr/>
        <w:t xml:space="preserve"> between the grid and the eventual computation equipment.”</w:t>
      </w:r>
    </w:p>
    <w:p w:rsidR="1895F388" w:rsidRDefault="1895F388" w14:paraId="69AE9317" w14:textId="698743BF">
      <w:r w:rsidR="1895F388">
        <w:rPr/>
        <w:t xml:space="preserve">Presentation slide changes to show the board of a NVIDIA H100 Tensor Core GPU, highlighting the central </w:t>
      </w:r>
      <w:r w:rsidR="1895F388">
        <w:rPr/>
        <w:t>chip</w:t>
      </w:r>
      <w:r w:rsidR="1895F388">
        <w:rPr/>
        <w:t xml:space="preserve"> and surrounding power elec</w:t>
      </w:r>
      <w:r w:rsidR="11CA6F3B">
        <w:rPr/>
        <w:t>tronics.</w:t>
      </w:r>
    </w:p>
    <w:p w:rsidR="11CA6F3B" w:rsidRDefault="11CA6F3B" w14:paraId="5C884001" w14:textId="68A81215">
      <w:r w:rsidR="11CA6F3B">
        <w:rPr/>
        <w:t>Costinett</w:t>
      </w:r>
      <w:r w:rsidR="11CA6F3B">
        <w:rPr/>
        <w:t>: “</w:t>
      </w:r>
      <w:r w:rsidR="1895F388">
        <w:rPr/>
        <w:t xml:space="preserve">Looking at the core of an AI dense data center, something like a GPU, </w:t>
      </w:r>
      <w:r w:rsidR="1895F388">
        <w:rPr/>
        <w:t>the majority of</w:t>
      </w:r>
      <w:r w:rsidR="1895F388">
        <w:rPr/>
        <w:t xml:space="preserve"> the circuit board is made up of power electronics that are there to supply the thousands of amps necessary to obtain high speed computation necessary to train modern AI models.</w:t>
      </w:r>
      <w:r w:rsidR="3E000A43">
        <w:rPr/>
        <w:t>.. One second.”</w:t>
      </w:r>
    </w:p>
    <w:p w:rsidR="3E000A43" w:rsidRDefault="3E000A43" w14:paraId="1E6FD77A" w14:textId="20D20F50">
      <w:r w:rsidR="3E000A43">
        <w:rPr/>
        <w:t xml:space="preserve">Presentation slide changes to graph – comparing the energy density of GPUs to nuclear reactors. </w:t>
      </w:r>
    </w:p>
    <w:p w:rsidR="4BDA29BD" w:rsidRDefault="4BDA29BD" w14:paraId="0FD30D95" w14:textId="00C1994C">
      <w:r w:rsidR="4BDA29BD">
        <w:rPr/>
        <w:t>Costinett</w:t>
      </w:r>
      <w:r w:rsidR="4BDA29BD">
        <w:rPr/>
        <w:t xml:space="preserve">: “These modern GPUs have an energy density, rivaling that of commercial scale nuclear reactors. This comparison is made even more apt by the fact that future generation AI data centers promise to consume as much energy as an entire grid-scale nuclear reactor. </w:t>
      </w:r>
      <w:r w:rsidR="4BDA29BD">
        <w:rPr/>
        <w:t>In order to</w:t>
      </w:r>
      <w:r w:rsidR="4BDA29BD">
        <w:rPr/>
        <w:t xml:space="preserve"> continue the deployment of these types of technologies, we need to revolutionize the grid, and </w:t>
      </w:r>
      <w:r w:rsidR="4BDA29BD">
        <w:rPr/>
        <w:t>that's</w:t>
      </w:r>
      <w:r w:rsidR="4BDA29BD">
        <w:rPr/>
        <w:t xml:space="preserve"> again enabled by power electronics. The base load can be supplied by things like nuclear. We have variable generation from renewables and variable loads from data centers. And we need large scale energy storage in order to instantaneously balance the power mismatch between these, all interfaced through power electronics.”</w:t>
      </w:r>
    </w:p>
    <w:p w:rsidR="4BDA29BD" w:rsidRDefault="4BDA29BD" w14:paraId="1555B1B8" w14:textId="535C69D6">
      <w:r w:rsidR="4BDA29BD">
        <w:rPr/>
        <w:t>Presentation</w:t>
      </w:r>
      <w:r w:rsidR="4BDA29BD">
        <w:rPr/>
        <w:t xml:space="preserve"> slide changes back to </w:t>
      </w:r>
      <w:r w:rsidR="4BDA29BD">
        <w:rPr/>
        <w:t>graph</w:t>
      </w:r>
      <w:r w:rsidR="4BDA29BD">
        <w:rPr/>
        <w:t xml:space="preserve"> showing that “All data centers combined use as much power as some of the world’s largest </w:t>
      </w:r>
      <w:r w:rsidR="4BDA29BD">
        <w:rPr/>
        <w:t>econonies</w:t>
      </w:r>
      <w:r w:rsidR="4BDA29BD">
        <w:rPr/>
        <w:t>”.</w:t>
      </w:r>
      <w:r w:rsidR="4BDA29BD">
        <w:rPr/>
        <w:t xml:space="preserve"> This time – electric vehicles are highlighted – sitting at </w:t>
      </w:r>
      <w:r w:rsidR="546C86BD">
        <w:rPr/>
        <w:t>#6 on the demand chart – right behind data centers and Russia – with a demand around 1,000 terawatt-hours.</w:t>
      </w:r>
    </w:p>
    <w:p w:rsidR="546C86BD" w:rsidRDefault="546C86BD" w14:paraId="34FB1E7C" w14:textId="2F597D1F">
      <w:r w:rsidR="546C86BD">
        <w:rPr/>
        <w:t>Costinett</w:t>
      </w:r>
      <w:r w:rsidR="546C86BD">
        <w:rPr/>
        <w:t>: “</w:t>
      </w:r>
      <w:r w:rsidR="546C86BD">
        <w:rPr/>
        <w:t xml:space="preserve">One </w:t>
      </w:r>
      <w:r w:rsidR="546C86BD">
        <w:rPr/>
        <w:t>possible source</w:t>
      </w:r>
      <w:r w:rsidR="546C86BD">
        <w:rPr/>
        <w:t xml:space="preserve"> of energy storage that can make up this difference, and another technology rapidly </w:t>
      </w:r>
      <w:r w:rsidR="546C86BD">
        <w:rPr/>
        <w:t>rising up</w:t>
      </w:r>
      <w:r w:rsidR="546C86BD">
        <w:rPr/>
        <w:t xml:space="preserve"> this energy consumption list is electric vehicles. Though outpaced by data centers, electric vehicles are also among the highest energy </w:t>
      </w:r>
      <w:r w:rsidR="546C86BD">
        <w:rPr/>
        <w:t>consumers, and</w:t>
      </w:r>
      <w:r w:rsidR="546C86BD">
        <w:rPr/>
        <w:t xml:space="preserve"> recharging </w:t>
      </w:r>
      <w:r w:rsidR="546C86BD">
        <w:rPr/>
        <w:t>the batteries</w:t>
      </w:r>
      <w:r w:rsidR="546C86BD">
        <w:rPr/>
        <w:t>.”</w:t>
      </w:r>
    </w:p>
    <w:p w:rsidR="7473BE31" w:rsidRDefault="7473BE31" w14:paraId="008C84D2" w14:textId="2B094BA6">
      <w:r w:rsidR="7473BE31">
        <w:rPr/>
        <w:t xml:space="preserve">Presentation slide changes to graphic </w:t>
      </w:r>
      <w:r w:rsidR="0713C857">
        <w:rPr/>
        <w:t xml:space="preserve">comparing the impact of data centers, electric vehicle batteries, nuclear </w:t>
      </w:r>
      <w:r w:rsidR="0713C857">
        <w:rPr/>
        <w:t>reactors</w:t>
      </w:r>
      <w:r w:rsidR="0713C857">
        <w:rPr/>
        <w:t xml:space="preserve"> and solar/wind power.</w:t>
      </w:r>
    </w:p>
    <w:p w:rsidR="7473BE31" w:rsidRDefault="7473BE31" w14:paraId="3CD622A5" w14:textId="34F06609">
      <w:r w:rsidR="7473BE31">
        <w:rPr/>
        <w:t>Costinett</w:t>
      </w:r>
      <w:r w:rsidR="7473BE31">
        <w:rPr/>
        <w:t>: “Using electric vehicle batteries as the grid backup will allow us to handle this mismatch between source and load generation. Predictions say that within the next five years, the residual energy capacity of not-in-use electric vehicle batteries will exceed the needs for the grid</w:t>
      </w:r>
      <w:r w:rsidR="2B3CBBBC">
        <w:rPr/>
        <w:t>”</w:t>
      </w:r>
    </w:p>
    <w:p w:rsidR="2B3CBBBC" w:rsidRDefault="2B3CBBBC" w14:paraId="305F2A1A" w14:textId="2EF974A6">
      <w:r w:rsidR="2B3CBBBC">
        <w:rPr/>
        <w:t xml:space="preserve">Presentation slide changes to </w:t>
      </w:r>
      <w:r w:rsidR="2B3CBBBC">
        <w:rPr/>
        <w:t>graphic</w:t>
      </w:r>
      <w:r w:rsidR="2B3CBBBC">
        <w:rPr/>
        <w:t xml:space="preserve"> showing the inside of an all-electric vehicle. Several parts enabled by power electronics are labeled – including Thermal System (cooling), DC/DC Converter, Power </w:t>
      </w:r>
      <w:r w:rsidR="420B271B">
        <w:rPr/>
        <w:t>Electro</w:t>
      </w:r>
      <w:r w:rsidR="53E8C01F">
        <w:rPr/>
        <w:t>nics</w:t>
      </w:r>
      <w:r w:rsidR="420B271B">
        <w:rPr/>
        <w:t xml:space="preserve"> Controller, Electric Traction Motor, Battery (auxillary), Onboard Charger, Transmission, Charge Port, and Traction Battery Pack.</w:t>
      </w:r>
    </w:p>
    <w:p w:rsidR="2B3CBBBC" w:rsidP="4B72A5F8" w:rsidRDefault="2B3CBBBC" w14:paraId="161C87C2" w14:textId="4CD1775B">
      <w:pPr>
        <w:pStyle w:val="Normal"/>
      </w:pPr>
      <w:r w:rsidR="2B3CBBBC">
        <w:rPr/>
        <w:t>Costinett</w:t>
      </w:r>
      <w:r w:rsidR="2B3CBBBC">
        <w:rPr/>
        <w:t>: "</w:t>
      </w:r>
      <w:r w:rsidR="7473BE31">
        <w:rPr/>
        <w:t xml:space="preserve">Looking inside these electric vehicles themselves, we again see they're enabled by power electronics with a multitude of, power converters, including things like the motor drives </w:t>
      </w:r>
      <w:r w:rsidR="7473BE31">
        <w:rPr/>
        <w:t>that supply the traction power from the battery to, the motor in order to motor the vehicle, as well as various accessory power conversion modules powering the different sensors and computational equipment on a motor vehicle.</w:t>
      </w:r>
    </w:p>
    <w:p w:rsidR="76A50D74" w:rsidP="4B72A5F8" w:rsidRDefault="76A50D74" w14:paraId="468F7D7A" w14:textId="7DBCB9FC">
      <w:pPr>
        <w:pStyle w:val="Normal"/>
      </w:pPr>
      <w:r w:rsidR="76A50D74">
        <w:rPr/>
        <w:t xml:space="preserve">Presentation slide changes to an image from a recent demonstration by the Oak Ridge National </w:t>
      </w:r>
      <w:r w:rsidR="76A50D74">
        <w:rPr/>
        <w:t>Labratory</w:t>
      </w:r>
      <w:r w:rsidR="76A50D74">
        <w:rPr/>
        <w:t>. You can see a work bench with a wireless charging pad made for an electric vehicle.</w:t>
      </w:r>
    </w:p>
    <w:p w:rsidR="76A50D74" w:rsidP="4B72A5F8" w:rsidRDefault="76A50D74" w14:paraId="007AA87D" w14:textId="58ABA6CF">
      <w:pPr>
        <w:pStyle w:val="Normal"/>
        <w:suppressLineNumbers w:val="0"/>
        <w:bidi w:val="0"/>
        <w:spacing w:before="0" w:beforeAutospacing="off" w:after="160" w:afterAutospacing="off" w:line="279" w:lineRule="auto"/>
        <w:ind w:left="0" w:right="0"/>
        <w:jc w:val="left"/>
      </w:pPr>
      <w:r w:rsidR="76A50D74">
        <w:rPr/>
        <w:t>Costinett</w:t>
      </w:r>
      <w:r w:rsidR="256BC99D">
        <w:rPr/>
        <w:t>: “Ag</w:t>
      </w:r>
      <w:r w:rsidR="76A50D74">
        <w:rPr/>
        <w:t>ain</w:t>
      </w:r>
      <w:r w:rsidR="76A50D74">
        <w:rPr/>
        <w:t xml:space="preserve">, wireless power technology is being researched for electric vehicles, with a recent demonstration powering a, Porsche Taycan at Oak Ridge National Lab, </w:t>
      </w:r>
      <w:r w:rsidR="76A50D74">
        <w:rPr/>
        <w:t>showcasing</w:t>
      </w:r>
      <w:r w:rsidR="76A50D74">
        <w:rPr/>
        <w:t xml:space="preserve"> that it can be powered wirelessly with comparable power and efficiency to wired charging.</w:t>
      </w:r>
      <w:r w:rsidR="3712B304">
        <w:rPr/>
        <w:t>”</w:t>
      </w:r>
    </w:p>
    <w:p w:rsidR="125C8AD3" w:rsidP="4B72A5F8" w:rsidRDefault="125C8AD3" w14:paraId="61B932DC" w14:textId="05142EB3">
      <w:pPr>
        <w:pStyle w:val="Normal"/>
        <w:suppressLineNumbers w:val="0"/>
        <w:bidi w:val="0"/>
        <w:spacing w:before="0" w:beforeAutospacing="off" w:after="160" w:afterAutospacing="off" w:line="279" w:lineRule="auto"/>
        <w:ind w:left="0" w:right="0"/>
        <w:jc w:val="left"/>
      </w:pPr>
      <w:r w:rsidR="125C8AD3">
        <w:rPr/>
        <w:t xml:space="preserve">Presentation slide changes to an AI-generated image showing wireless charging systems built into a roadway. </w:t>
      </w:r>
    </w:p>
    <w:p w:rsidR="125C8AD3" w:rsidP="4B72A5F8" w:rsidRDefault="125C8AD3" w14:paraId="0FECACED" w14:textId="665BF609">
      <w:pPr>
        <w:pStyle w:val="Normal"/>
        <w:suppressLineNumbers w:val="0"/>
        <w:bidi w:val="0"/>
        <w:spacing w:before="0" w:beforeAutospacing="off" w:after="160" w:afterAutospacing="off" w:line="279" w:lineRule="auto"/>
        <w:ind w:left="0" w:right="0"/>
        <w:jc w:val="left"/>
      </w:pPr>
      <w:r w:rsidR="125C8AD3">
        <w:rPr/>
        <w:t>Costinett</w:t>
      </w:r>
      <w:r w:rsidR="125C8AD3">
        <w:rPr/>
        <w:t>: “</w:t>
      </w:r>
      <w:r w:rsidR="76A50D74">
        <w:rPr/>
        <w:t xml:space="preserve">This technology continues to advance, from powering an electric vehicle in the garage, to powering electric busses at bus stops, to eventually in-motion wireless charging of vehicles on major thoroughfares, </w:t>
      </w:r>
      <w:r w:rsidR="76A50D74">
        <w:rPr/>
        <w:t>representing</w:t>
      </w:r>
      <w:r w:rsidR="76A50D74">
        <w:rPr/>
        <w:t xml:space="preserve"> a large-scale, distributed, grid-ready energy storage technology with bi-directional power flow capabilities.</w:t>
      </w:r>
      <w:r w:rsidR="53C27663">
        <w:rPr/>
        <w:t>”</w:t>
      </w:r>
    </w:p>
    <w:p w:rsidR="53C27663" w:rsidP="4B72A5F8" w:rsidRDefault="53C27663" w14:paraId="66F9401F" w14:textId="31950FF7">
      <w:pPr>
        <w:pStyle w:val="Normal"/>
        <w:suppressLineNumbers w:val="0"/>
        <w:bidi w:val="0"/>
        <w:spacing w:before="0" w:beforeAutospacing="off" w:after="160" w:afterAutospacing="off" w:line="279" w:lineRule="auto"/>
        <w:ind w:left="0" w:right="0"/>
        <w:jc w:val="left"/>
      </w:pPr>
      <w:r w:rsidR="53C27663">
        <w:rPr/>
        <w:t xml:space="preserve">Presentation slide changes </w:t>
      </w:r>
      <w:r w:rsidR="7A172548">
        <w:rPr/>
        <w:t xml:space="preserve">to show multiple every-day devices powered by power electronics, such as phones, servers, GPUS, smart homes, electric </w:t>
      </w:r>
      <w:r w:rsidR="7A172548">
        <w:rPr/>
        <w:t>cars</w:t>
      </w:r>
      <w:r w:rsidR="7A172548">
        <w:rPr/>
        <w:t xml:space="preserve"> and planes</w:t>
      </w:r>
      <w:r w:rsidR="2F5BD729">
        <w:rPr/>
        <w:t xml:space="preserve"> – </w:t>
      </w:r>
      <w:r w:rsidR="2F5BD729">
        <w:rPr/>
        <w:t>demonstrating</w:t>
      </w:r>
      <w:r w:rsidR="2F5BD729">
        <w:rPr/>
        <w:t xml:space="preserve"> the various demand needs.</w:t>
      </w:r>
    </w:p>
    <w:p w:rsidR="53C27663" w:rsidP="4B72A5F8" w:rsidRDefault="53C27663" w14:paraId="0C8FAA5F" w14:textId="5EB08C7C">
      <w:pPr>
        <w:pStyle w:val="Normal"/>
        <w:suppressLineNumbers w:val="0"/>
        <w:bidi w:val="0"/>
        <w:spacing w:before="0" w:beforeAutospacing="off" w:after="160" w:afterAutospacing="off" w:line="279" w:lineRule="auto"/>
        <w:ind w:left="0" w:right="0"/>
        <w:jc w:val="left"/>
      </w:pPr>
      <w:r w:rsidR="53C27663">
        <w:rPr/>
        <w:t>Costinett</w:t>
      </w:r>
      <w:r w:rsidR="53C27663">
        <w:rPr/>
        <w:t>: “Whether looking at electric vehicles, data centers, mobile electronics, or a modern smart home, these are all enabled by various power conversion stages, and each of these power converters needs to be individually designed for the specific task at hand.</w:t>
      </w:r>
      <w:r w:rsidR="64633466">
        <w:rPr/>
        <w:t>”</w:t>
      </w:r>
    </w:p>
    <w:p w:rsidR="64633466" w:rsidP="4B72A5F8" w:rsidRDefault="64633466" w14:paraId="223D3DDF" w14:textId="11F5525D">
      <w:pPr>
        <w:pStyle w:val="Normal"/>
        <w:suppressLineNumbers w:val="0"/>
        <w:bidi w:val="0"/>
        <w:spacing w:before="0" w:beforeAutospacing="off" w:after="160" w:afterAutospacing="off" w:line="279" w:lineRule="auto"/>
        <w:ind w:left="0" w:right="0"/>
        <w:jc w:val="left"/>
      </w:pPr>
      <w:r w:rsidR="64633466">
        <w:rPr/>
        <w:t xml:space="preserve">Presentation slide changes to further show how complex the power demand </w:t>
      </w:r>
      <w:r w:rsidR="619B4A09">
        <w:rPr/>
        <w:t xml:space="preserve">needs are. Graphic walks through the entire design iteration/ optimization process – to system implementation. </w:t>
      </w:r>
    </w:p>
    <w:p w:rsidR="14B989E1" w:rsidP="4B72A5F8" w:rsidRDefault="14B989E1" w14:paraId="66D974CE" w14:textId="7DB88C29">
      <w:pPr>
        <w:pStyle w:val="Normal"/>
        <w:suppressLineNumbers w:val="0"/>
        <w:bidi w:val="0"/>
        <w:spacing w:before="0" w:beforeAutospacing="off" w:after="160" w:afterAutospacing="off" w:line="279" w:lineRule="auto"/>
        <w:ind w:left="0" w:right="0"/>
        <w:jc w:val="left"/>
      </w:pPr>
      <w:r w:rsidR="14B989E1">
        <w:rPr/>
        <w:t>Costinett</w:t>
      </w:r>
      <w:r w:rsidR="14B989E1">
        <w:rPr/>
        <w:t>: “</w:t>
      </w:r>
      <w:r w:rsidR="53C27663">
        <w:rPr/>
        <w:t xml:space="preserve">The process of designing power electronics is a complex interplay of circuit, analysis, thermal design, cost analysis, mechanical analysis, all to derive at </w:t>
      </w:r>
      <w:r w:rsidR="53C27663">
        <w:rPr/>
        <w:t>an optimal</w:t>
      </w:r>
      <w:r w:rsidR="53C27663">
        <w:rPr/>
        <w:t xml:space="preserve"> circuit, control </w:t>
      </w:r>
      <w:r w:rsidR="53C27663">
        <w:rPr/>
        <w:t>pattern</w:t>
      </w:r>
      <w:r w:rsidR="53C27663">
        <w:rPr/>
        <w:t xml:space="preserve"> and modulation function.</w:t>
      </w:r>
      <w:r w:rsidR="38041E53">
        <w:rPr/>
        <w:t xml:space="preserve"> A</w:t>
      </w:r>
      <w:r w:rsidR="38041E53">
        <w:rPr/>
        <w:t>nd</w:t>
      </w:r>
      <w:r w:rsidR="38041E53">
        <w:rPr/>
        <w:t xml:space="preserve"> each of these applications, we need to be able to design a system that best supplements the needs of the application.</w:t>
      </w:r>
      <w:r w:rsidR="53C27663">
        <w:rPr/>
        <w:t>”</w:t>
      </w:r>
    </w:p>
    <w:p w:rsidR="4562D2C6" w:rsidP="4B72A5F8" w:rsidRDefault="4562D2C6" w14:paraId="5211373F" w14:textId="07329F4F">
      <w:pPr>
        <w:pStyle w:val="Normal"/>
        <w:suppressLineNumbers w:val="0"/>
        <w:bidi w:val="0"/>
        <w:spacing w:before="0" w:beforeAutospacing="off" w:after="160" w:afterAutospacing="off" w:line="279" w:lineRule="auto"/>
        <w:ind w:left="0" w:right="0"/>
        <w:jc w:val="left"/>
      </w:pPr>
      <w:r w:rsidR="4562D2C6">
        <w:rPr/>
        <w:t xml:space="preserve">Presentation slide changes to a circle graph – showing UT’s power electronics program at the center. Around the circle you see Consumer Electronics, Smart Home &amp; Microgrid, Electric Vehicles &amp; Aerospace, Utility Applications, Renewable </w:t>
      </w:r>
      <w:r w:rsidR="3FB12A7B">
        <w:rPr/>
        <w:t>Energy, Power Supplies, and Medical Devices.</w:t>
      </w:r>
    </w:p>
    <w:p w:rsidR="3FB12A7B" w:rsidP="4B72A5F8" w:rsidRDefault="3FB12A7B" w14:paraId="6E2E03DF" w14:textId="65E2C549">
      <w:pPr>
        <w:pStyle w:val="Normal"/>
        <w:suppressLineNumbers w:val="0"/>
        <w:bidi w:val="0"/>
        <w:spacing w:before="0" w:beforeAutospacing="off" w:after="160" w:afterAutospacing="off" w:line="279" w:lineRule="auto"/>
        <w:ind w:left="0" w:right="0"/>
        <w:jc w:val="left"/>
      </w:pPr>
      <w:r w:rsidR="3FB12A7B">
        <w:rPr/>
        <w:t>Costinett</w:t>
      </w:r>
      <w:r w:rsidR="3FB12A7B">
        <w:rPr/>
        <w:t xml:space="preserve">: “Here at the University of Tennessee, we have one of the largest and most </w:t>
      </w:r>
      <w:r w:rsidR="3FB12A7B">
        <w:rPr/>
        <w:t>well-known</w:t>
      </w:r>
      <w:r w:rsidR="3FB12A7B">
        <w:rPr/>
        <w:t xml:space="preserve"> power electronics programs servicing </w:t>
      </w:r>
      <w:r w:rsidR="3FB12A7B">
        <w:rPr/>
        <w:t>all of</w:t>
      </w:r>
      <w:r w:rsidR="3FB12A7B">
        <w:rPr/>
        <w:t xml:space="preserve"> these different </w:t>
      </w:r>
      <w:r w:rsidR="3FB12A7B">
        <w:rPr/>
        <w:t>applications, and</w:t>
      </w:r>
      <w:r w:rsidR="3FB12A7B">
        <w:rPr/>
        <w:t xml:space="preserve"> training the future generation of students </w:t>
      </w:r>
      <w:r w:rsidR="3FB12A7B">
        <w:rPr/>
        <w:t>in order to</w:t>
      </w:r>
      <w:r w:rsidR="3FB12A7B">
        <w:rPr/>
        <w:t xml:space="preserve"> design power electronics for their dedicated task.</w:t>
      </w:r>
    </w:p>
    <w:p w:rsidR="3FB12A7B" w:rsidP="4B72A5F8" w:rsidRDefault="3FB12A7B" w14:paraId="1F6AFCA9" w14:textId="3C49D497">
      <w:pPr>
        <w:pStyle w:val="Normal"/>
        <w:suppressLineNumbers w:val="0"/>
        <w:bidi w:val="0"/>
        <w:spacing w:before="0" w:beforeAutospacing="off" w:after="160" w:afterAutospacing="off" w:line="279" w:lineRule="auto"/>
        <w:ind w:left="0" w:right="0"/>
        <w:jc w:val="left"/>
      </w:pPr>
      <w:r w:rsidR="3FB12A7B">
        <w:rPr/>
        <w:t>Presentation slide changes to original question asked to ChatGPT. The response is “Maybe just do your own homework. You might learn something in the process”</w:t>
      </w:r>
    </w:p>
    <w:p w:rsidR="7EB88726" w:rsidP="4B72A5F8" w:rsidRDefault="7EB88726" w14:paraId="7A1FE379" w14:textId="21827C61">
      <w:pPr>
        <w:pStyle w:val="Normal"/>
        <w:suppressLineNumbers w:val="0"/>
        <w:bidi w:val="0"/>
        <w:spacing w:before="0" w:beforeAutospacing="off" w:after="160" w:afterAutospacing="off" w:line="279" w:lineRule="auto"/>
        <w:ind w:left="0" w:right="0"/>
        <w:jc w:val="left"/>
      </w:pPr>
      <w:r w:rsidR="7EB88726">
        <w:rPr/>
        <w:t>Costinett: “</w:t>
      </w:r>
      <w:r w:rsidR="3FB12A7B">
        <w:rPr/>
        <w:t xml:space="preserve">This is </w:t>
      </w:r>
      <w:r w:rsidR="3FB12A7B">
        <w:rPr/>
        <w:t>very important</w:t>
      </w:r>
      <w:r w:rsidR="3FB12A7B">
        <w:rPr/>
        <w:t xml:space="preserve"> because the competing technology is only getting smarter every day. Thank you.</w:t>
      </w:r>
      <w:r w:rsidR="385642DA">
        <w:rPr/>
        <w:t>”</w:t>
      </w:r>
      <w:r>
        <w:br/>
      </w:r>
      <w:r>
        <w:br/>
      </w:r>
      <w:r w:rsidR="6286A441">
        <w:rPr/>
        <w:t>Audience applauds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949442"/>
    <w:rsid w:val="0218D1C0"/>
    <w:rsid w:val="031FE927"/>
    <w:rsid w:val="052ED8AC"/>
    <w:rsid w:val="067EF6D6"/>
    <w:rsid w:val="0713C857"/>
    <w:rsid w:val="07B29033"/>
    <w:rsid w:val="082E448A"/>
    <w:rsid w:val="0B6E4B87"/>
    <w:rsid w:val="0D89FD5D"/>
    <w:rsid w:val="0EF9CFEE"/>
    <w:rsid w:val="11CA6F3B"/>
    <w:rsid w:val="11FC5D8B"/>
    <w:rsid w:val="1217E59F"/>
    <w:rsid w:val="125C8AD3"/>
    <w:rsid w:val="13C3EF4D"/>
    <w:rsid w:val="1403816F"/>
    <w:rsid w:val="14B989E1"/>
    <w:rsid w:val="1514EC06"/>
    <w:rsid w:val="161758E9"/>
    <w:rsid w:val="16342001"/>
    <w:rsid w:val="16C3BC84"/>
    <w:rsid w:val="171585FA"/>
    <w:rsid w:val="1895F388"/>
    <w:rsid w:val="199AC3CA"/>
    <w:rsid w:val="1BD5E9F4"/>
    <w:rsid w:val="20871512"/>
    <w:rsid w:val="21949442"/>
    <w:rsid w:val="226096EE"/>
    <w:rsid w:val="24203E2F"/>
    <w:rsid w:val="244A7A91"/>
    <w:rsid w:val="24A7C03C"/>
    <w:rsid w:val="256BC99D"/>
    <w:rsid w:val="28213C3C"/>
    <w:rsid w:val="29983B79"/>
    <w:rsid w:val="2B3CBBBC"/>
    <w:rsid w:val="2EED5E01"/>
    <w:rsid w:val="2F5BD729"/>
    <w:rsid w:val="3370891E"/>
    <w:rsid w:val="33CAD128"/>
    <w:rsid w:val="34F7F90B"/>
    <w:rsid w:val="36E7D64D"/>
    <w:rsid w:val="3712B304"/>
    <w:rsid w:val="37CABEDC"/>
    <w:rsid w:val="38041E53"/>
    <w:rsid w:val="385642DA"/>
    <w:rsid w:val="38B077C9"/>
    <w:rsid w:val="3BE22307"/>
    <w:rsid w:val="3DCF7E9D"/>
    <w:rsid w:val="3DDA704B"/>
    <w:rsid w:val="3E000A43"/>
    <w:rsid w:val="3FB12A7B"/>
    <w:rsid w:val="420B271B"/>
    <w:rsid w:val="4355E1B0"/>
    <w:rsid w:val="4402706A"/>
    <w:rsid w:val="4562D2C6"/>
    <w:rsid w:val="45E32CD6"/>
    <w:rsid w:val="482399E2"/>
    <w:rsid w:val="49B540D4"/>
    <w:rsid w:val="49C94953"/>
    <w:rsid w:val="4A3F5E90"/>
    <w:rsid w:val="4B72A5F8"/>
    <w:rsid w:val="4BACB591"/>
    <w:rsid w:val="4BDA29BD"/>
    <w:rsid w:val="4DD99B38"/>
    <w:rsid w:val="52BF5794"/>
    <w:rsid w:val="53C27663"/>
    <w:rsid w:val="53E8C01F"/>
    <w:rsid w:val="546C86BD"/>
    <w:rsid w:val="56FE917C"/>
    <w:rsid w:val="5925C76D"/>
    <w:rsid w:val="59490405"/>
    <w:rsid w:val="59DA27F9"/>
    <w:rsid w:val="5B75FEC9"/>
    <w:rsid w:val="5D55842B"/>
    <w:rsid w:val="5D782485"/>
    <w:rsid w:val="5EB82AD4"/>
    <w:rsid w:val="60C29C93"/>
    <w:rsid w:val="617883E5"/>
    <w:rsid w:val="619B4A09"/>
    <w:rsid w:val="61F0DAF8"/>
    <w:rsid w:val="61F9C106"/>
    <w:rsid w:val="6286A441"/>
    <w:rsid w:val="62A4C183"/>
    <w:rsid w:val="62C4FBA6"/>
    <w:rsid w:val="64633466"/>
    <w:rsid w:val="65DEC38D"/>
    <w:rsid w:val="68435DCB"/>
    <w:rsid w:val="69E49781"/>
    <w:rsid w:val="6A900F30"/>
    <w:rsid w:val="6D765B1E"/>
    <w:rsid w:val="6ECC0D41"/>
    <w:rsid w:val="6FA306BE"/>
    <w:rsid w:val="708AB681"/>
    <w:rsid w:val="70BE9CFC"/>
    <w:rsid w:val="71DAFA8F"/>
    <w:rsid w:val="7473BE31"/>
    <w:rsid w:val="748FFAB6"/>
    <w:rsid w:val="76A50D74"/>
    <w:rsid w:val="78D21194"/>
    <w:rsid w:val="7A172548"/>
    <w:rsid w:val="7CD01EAB"/>
    <w:rsid w:val="7E446AD3"/>
    <w:rsid w:val="7E7D79EA"/>
    <w:rsid w:val="7EB88726"/>
    <w:rsid w:val="7FD22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49442"/>
  <w15:chartTrackingRefBased/>
  <w15:docId w15:val="{E5111536-7EFA-4EF9-AC34-5388841A2E6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6F8C5B6121E4B9BAAFC094D46B372" ma:contentTypeVersion="15" ma:contentTypeDescription="Create a new document." ma:contentTypeScope="" ma:versionID="5a149885d5800774e54db67f0e04b235">
  <xsd:schema xmlns:xsd="http://www.w3.org/2001/XMLSchema" xmlns:xs="http://www.w3.org/2001/XMLSchema" xmlns:p="http://schemas.microsoft.com/office/2006/metadata/properties" xmlns:ns2="508ae8bd-2af2-4b14-bb2f-b717994e4b4d" xmlns:ns3="88a1b860-2241-4617-ab75-66489dc1b6ad" targetNamespace="http://schemas.microsoft.com/office/2006/metadata/properties" ma:root="true" ma:fieldsID="bd411ac3d5bc3c980e7bd3047fae6606" ns2:_="" ns3:_="">
    <xsd:import namespace="508ae8bd-2af2-4b14-bb2f-b717994e4b4d"/>
    <xsd:import namespace="88a1b860-2241-4617-ab75-66489dc1b6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ae8bd-2af2-4b14-bb2f-b717994e4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ab95b9-39aa-4b9d-a2e7-0451eedf9b8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1b860-2241-4617-ab75-66489dc1b6a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8ae8bd-2af2-4b14-bb2f-b717994e4b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DE1A56-188C-4537-9CEC-A11DFEC523A7}"/>
</file>

<file path=customXml/itemProps2.xml><?xml version="1.0" encoding="utf-8"?>
<ds:datastoreItem xmlns:ds="http://schemas.openxmlformats.org/officeDocument/2006/customXml" ds:itemID="{889E2AB4-C61A-41F4-972F-0BED462B3C7A}"/>
</file>

<file path=customXml/itemProps3.xml><?xml version="1.0" encoding="utf-8"?>
<ds:datastoreItem xmlns:ds="http://schemas.openxmlformats.org/officeDocument/2006/customXml" ds:itemID="{4C338A39-9231-41A8-9E2E-71D7BDC1E5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Darnell, Laura</dc:creator>
  <cp:keywords/>
  <dc:description/>
  <cp:lastModifiedBy>Darnell, Laura</cp:lastModifiedBy>
  <dcterms:created xsi:type="dcterms:W3CDTF">2025-11-12T17:50:36Z</dcterms:created>
  <dcterms:modified xsi:type="dcterms:W3CDTF">2025-11-12T18:48:34Z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0x010100BEE6F8C5B6121E4B9BAAFC094D46B372</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{"FileActivityType":"9","FileActivityTimeStamp":"2025-11-12T18:45:58.550Z","FileActivityUsersOnPage":[{"DisplayName":"Darnell, Laura","Id":"ldarnel5@utk.edu"},{"DisplayName":"Finley, Susannah","Id":"sfinley@utk.edu"}],"FileActivityNavigationId":null}</vt:lpwstr>
  </property>
  <property fmtid="{D5CDD505-2E9C-101B-9397-08002B2CF9AE}" pid="9" name="TriggerFlowInfo">
    <vt:lpwstr/>
  </property>
</Properties>
</file>